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РЕКВИЗИТЫ УЧРЕЖДЕНИЯ </w:t>
      </w:r>
    </w:p>
    <w:tbl>
      <w:tblPr>
        <w:tblW w:w="10227" w:type="dxa"/>
        <w:jc w:val="left"/>
        <w:tblInd w:w="-5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27"/>
        <w:gridCol w:w="6399"/>
      </w:tblGrid>
      <w:tr>
        <w:trPr/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Организационно-правовая форма</w:t>
            </w:r>
          </w:p>
        </w:tc>
        <w:tc>
          <w:tcPr>
            <w:tcW w:w="6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Муниципальное бюджетное учреждение</w:t>
            </w:r>
          </w:p>
        </w:tc>
      </w:tr>
      <w:tr>
        <w:trPr/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Полное наименование</w:t>
            </w:r>
          </w:p>
        </w:tc>
        <w:tc>
          <w:tcPr>
            <w:tcW w:w="6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Муниципальное бюджетное учреждение «Ремонт и обслуживание гидросистем» города Ярославля</w:t>
            </w:r>
          </w:p>
        </w:tc>
      </w:tr>
      <w:tr>
        <w:trPr/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Сокращенное наименование</w:t>
            </w:r>
          </w:p>
        </w:tc>
        <w:tc>
          <w:tcPr>
            <w:tcW w:w="6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МБУ «РиОГС» г. Ярославля</w:t>
            </w:r>
          </w:p>
        </w:tc>
      </w:tr>
      <w:tr>
        <w:trPr/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Юридический адрес</w:t>
            </w:r>
          </w:p>
        </w:tc>
        <w:tc>
          <w:tcPr>
            <w:tcW w:w="6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Россия, 150032, Ярославская область, г. Ярославль, Костромское ш., д.10</w:t>
            </w:r>
          </w:p>
        </w:tc>
      </w:tr>
      <w:tr>
        <w:trPr/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Почтовый адрес</w:t>
            </w:r>
          </w:p>
        </w:tc>
        <w:tc>
          <w:tcPr>
            <w:tcW w:w="6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Россия, 150032, Ярославская область, г. Ярославль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Костромское ш., д.10</w:t>
            </w:r>
          </w:p>
        </w:tc>
      </w:tr>
      <w:tr>
        <w:trPr/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ОГРН</w:t>
            </w:r>
          </w:p>
        </w:tc>
        <w:tc>
          <w:tcPr>
            <w:tcW w:w="6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1237600012990</w:t>
            </w:r>
          </w:p>
        </w:tc>
      </w:tr>
      <w:tr>
        <w:trPr/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ИНН/КПП</w:t>
            </w:r>
          </w:p>
        </w:tc>
        <w:tc>
          <w:tcPr>
            <w:tcW w:w="6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7604395361/760401001</w:t>
            </w:r>
          </w:p>
        </w:tc>
      </w:tr>
      <w:tr>
        <w:trPr/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ОКВЭД</w:t>
            </w:r>
          </w:p>
        </w:tc>
        <w:tc>
          <w:tcPr>
            <w:tcW w:w="6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 xml:space="preserve"> </w:t>
            </w:r>
            <w:r>
              <w:rPr/>
              <w:t>37.00</w:t>
            </w:r>
          </w:p>
        </w:tc>
      </w:tr>
      <w:tr>
        <w:trPr/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Банковские реквизиты</w:t>
            </w:r>
          </w:p>
        </w:tc>
        <w:tc>
          <w:tcPr>
            <w:tcW w:w="6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/>
              <w:t xml:space="preserve">Получатель: </w:t>
            </w:r>
            <w:r>
              <w:rPr>
                <w:b/>
                <w:bCs/>
              </w:rPr>
              <w:t>департамент финансов мэрии города Ярославля (МБУ «РиОГС» г. Ярославля, л/с 805.03.575.5)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 xml:space="preserve">Банк получателя: </w:t>
            </w:r>
            <w:r>
              <w:rPr>
                <w:b/>
                <w:bCs/>
              </w:rPr>
              <w:t>ОТДЕЛЕНИЕ ЯРОСЛАВЛЬ БАНКА РОССИИ//УФК по Ярославской области г. Ярославль</w:t>
            </w:r>
          </w:p>
          <w:p>
            <w:pPr>
              <w:pStyle w:val="Normal"/>
              <w:widowControl w:val="false"/>
              <w:spacing w:lineRule="auto" w:line="360"/>
              <w:rPr>
                <w:b/>
                <w:b/>
              </w:rPr>
            </w:pPr>
            <w:r>
              <w:rPr>
                <w:bCs/>
              </w:rPr>
              <w:t xml:space="preserve">БИК </w:t>
            </w:r>
            <w:r>
              <w:rPr>
                <w:b/>
              </w:rPr>
              <w:t>17888102</w:t>
            </w:r>
          </w:p>
          <w:p>
            <w:pPr>
              <w:pStyle w:val="Normal"/>
              <w:widowControl w:val="false"/>
              <w:spacing w:lineRule="auto" w:line="360"/>
              <w:rPr>
                <w:b/>
                <w:b/>
              </w:rPr>
            </w:pPr>
            <w:r>
              <w:rPr>
                <w:bCs/>
              </w:rPr>
              <w:t xml:space="preserve">Казначейский счет  </w:t>
            </w:r>
            <w:r>
              <w:rPr>
                <w:b/>
              </w:rPr>
              <w:t>03234643787010007100</w:t>
            </w:r>
          </w:p>
          <w:p>
            <w:pPr>
              <w:pStyle w:val="Normal"/>
              <w:widowControl w:val="false"/>
              <w:spacing w:lineRule="auto" w:line="360"/>
              <w:rPr>
                <w:b/>
                <w:b/>
              </w:rPr>
            </w:pPr>
            <w:r>
              <w:rPr>
                <w:bCs/>
              </w:rPr>
              <w:t xml:space="preserve">Единый казначейский счет  </w:t>
            </w:r>
            <w:r>
              <w:rPr>
                <w:b/>
              </w:rPr>
              <w:t>40102810245370000065</w:t>
            </w:r>
          </w:p>
        </w:tc>
      </w:tr>
      <w:tr>
        <w:trPr/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ОКПО</w:t>
            </w:r>
          </w:p>
        </w:tc>
        <w:tc>
          <w:tcPr>
            <w:tcW w:w="6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 xml:space="preserve"> </w:t>
            </w:r>
            <w:r>
              <w:rPr/>
              <w:t>58878380</w:t>
            </w:r>
          </w:p>
        </w:tc>
      </w:tr>
      <w:tr>
        <w:trPr/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</w:t>
            </w:r>
          </w:p>
        </w:tc>
        <w:tc>
          <w:tcPr>
            <w:tcW w:w="6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Русаков Андрей Николаевич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действует на основании Устава</w:t>
            </w:r>
          </w:p>
        </w:tc>
      </w:tr>
      <w:tr>
        <w:trPr/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Главный бухгалтер</w:t>
            </w:r>
          </w:p>
        </w:tc>
        <w:tc>
          <w:tcPr>
            <w:tcW w:w="6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Доронина Татьяна Александровна</w:t>
            </w:r>
          </w:p>
        </w:tc>
      </w:tr>
      <w:tr>
        <w:trPr/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Контакты</w:t>
            </w:r>
          </w:p>
        </w:tc>
        <w:tc>
          <w:tcPr>
            <w:tcW w:w="6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/>
              <w:t>Секретарь</w:t>
              <w:tab/>
              <w:tab/>
              <w:tab/>
              <w:t>(4852) 59-49-05 /факс/;</w:t>
            </w:r>
          </w:p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/>
              <w:t>Главный бухгалтер</w:t>
              <w:tab/>
              <w:tab/>
              <w:t>(4852) 59-49-06;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lang w:val="en-US"/>
              </w:rPr>
              <w:t>E</w:t>
            </w:r>
            <w:r>
              <w:rPr/>
              <w:t>-</w:t>
            </w:r>
            <w:r>
              <w:rPr>
                <w:lang w:val="en-US"/>
              </w:rPr>
              <w:t>mail</w:t>
            </w:r>
            <w:r>
              <w:rPr/>
              <w:t>:</w:t>
              <w:tab/>
              <w:tab/>
              <w:tab/>
            </w:r>
            <w:r>
              <w:rPr>
                <w:lang w:val="en-US"/>
              </w:rPr>
              <w:t>riogs</w:t>
            </w:r>
            <w:r>
              <w:rPr/>
              <w:t>@</w:t>
            </w:r>
            <w:r>
              <w:rPr>
                <w:lang w:val="en-US"/>
              </w:rPr>
              <w:t>mail</w:t>
            </w:r>
            <w:r>
              <w:rPr/>
              <w:t>.</w:t>
            </w:r>
            <w:r>
              <w:rPr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В сети Интернет:</w:t>
              <w:tab/>
              <w:tab/>
            </w:r>
            <w:r>
              <w:rPr>
                <w:lang w:val="en-US"/>
              </w:rPr>
              <w:t>http</w:t>
            </w:r>
            <w:r>
              <w:rPr/>
              <w:t>://</w:t>
            </w:r>
            <w:r>
              <w:rPr>
                <w:lang w:val="en-US"/>
              </w:rPr>
              <w:t>mbu-</w:t>
            </w:r>
            <w:r>
              <w:rPr>
                <w:lang w:val="en-US"/>
              </w:rPr>
              <w:t>riogs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666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>
    <w:name w:val="Интернет-ссылка"/>
    <w:rsid w:val="001666b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666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3">
    <w:name w:val="Table Web 3"/>
    <w:basedOn w:val="a1"/>
    <w:rsid w:val="00582e26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1">
    <w:name w:val="Table Web 1"/>
    <w:basedOn w:val="a1"/>
    <w:rsid w:val="00582e26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LibreOffice/7.2.5.2$Windows_X86_64 LibreOffice_project/499f9727c189e6ef3471021d6132d4c694f357e5</Application>
  <AppVersion>15.0000</AppVersion>
  <Pages>1</Pages>
  <Words>116</Words>
  <Characters>940</Characters>
  <CharactersWithSpaces>1031</CharactersWithSpaces>
  <Paragraphs>36</Paragraphs>
  <Company>zkzavod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2024-01-11T08:49:00Z</dcterms:created>
  <dc:creator>Sergei</dc:creator>
  <dc:description/>
  <dc:language>ru-RU</dc:language>
  <cp:lastModifiedBy/>
  <cp:lastPrinted>2024-01-11T05:20:00Z</cp:lastPrinted>
  <dcterms:modified xsi:type="dcterms:W3CDTF">2024-12-04T18:13:09Z</dcterms:modified>
  <cp:revision>3</cp:revision>
  <dc:subject/>
  <dc:title>КАРТОЧКА ПАРТНЕРА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